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88480" w14:textId="1E3B21A6" w:rsidR="00EF5879" w:rsidRPr="00EF5879" w:rsidRDefault="00EF5879" w:rsidP="00E65C1B">
      <w:pPr>
        <w:spacing w:before="100" w:beforeAutospacing="1"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A73C89">
        <w:rPr>
          <w:rFonts w:ascii="Arial" w:eastAsia="Calibri" w:hAnsi="Arial" w:cs="Arial"/>
          <w:b/>
          <w:sz w:val="24"/>
          <w:szCs w:val="24"/>
        </w:rPr>
        <w:t xml:space="preserve">RAPORT </w:t>
      </w:r>
      <w:r w:rsidR="00B46A05">
        <w:rPr>
          <w:rFonts w:ascii="Arial" w:eastAsia="Calibri" w:hAnsi="Arial" w:cs="Arial"/>
          <w:b/>
          <w:sz w:val="24"/>
          <w:szCs w:val="24"/>
        </w:rPr>
        <w:t xml:space="preserve">Z </w:t>
      </w:r>
      <w:r w:rsidR="003350C7">
        <w:rPr>
          <w:rFonts w:ascii="Arial" w:eastAsia="Calibri" w:hAnsi="Arial" w:cs="Arial"/>
          <w:b/>
          <w:sz w:val="24"/>
          <w:szCs w:val="24"/>
        </w:rPr>
        <w:t xml:space="preserve">OPINIOWANIA </w:t>
      </w:r>
      <w:r w:rsidR="00565695">
        <w:rPr>
          <w:rFonts w:ascii="Arial" w:eastAsia="Calibri" w:hAnsi="Arial" w:cs="Arial"/>
          <w:b/>
          <w:sz w:val="24"/>
          <w:szCs w:val="24"/>
        </w:rPr>
        <w:t>I</w:t>
      </w:r>
      <w:r w:rsidR="003350C7">
        <w:rPr>
          <w:rFonts w:ascii="Arial" w:eastAsia="Calibri" w:hAnsi="Arial" w:cs="Arial"/>
          <w:b/>
          <w:sz w:val="24"/>
          <w:szCs w:val="24"/>
        </w:rPr>
        <w:t xml:space="preserve"> </w:t>
      </w:r>
      <w:r w:rsidR="00B46A05">
        <w:rPr>
          <w:rFonts w:ascii="Arial" w:eastAsia="Calibri" w:hAnsi="Arial" w:cs="Arial"/>
          <w:b/>
          <w:sz w:val="24"/>
          <w:szCs w:val="24"/>
        </w:rPr>
        <w:t>KONSULTACJI PUBLICZNYCH</w:t>
      </w:r>
    </w:p>
    <w:p w14:paraId="3FF9B40C" w14:textId="0DAFA264" w:rsidR="00422AE6" w:rsidRDefault="003350C7" w:rsidP="00E65C1B">
      <w:pPr>
        <w:spacing w:before="100" w:beforeAutospacing="1" w:after="0" w:line="360" w:lineRule="auto"/>
        <w:jc w:val="center"/>
        <w:rPr>
          <w:rFonts w:ascii="Arial" w:eastAsia="Calibri" w:hAnsi="Arial" w:cs="Arial"/>
          <w:b/>
          <w:sz w:val="24"/>
          <w:szCs w:val="24"/>
          <w:lang w:bidi="pl-PL"/>
        </w:rPr>
      </w:pPr>
      <w:r>
        <w:rPr>
          <w:rFonts w:ascii="Arial" w:eastAsia="Calibri" w:hAnsi="Arial" w:cs="Arial"/>
          <w:b/>
          <w:sz w:val="24"/>
          <w:szCs w:val="24"/>
          <w:lang w:bidi="pl-PL"/>
        </w:rPr>
        <w:t xml:space="preserve">Projektu </w:t>
      </w:r>
      <w:r w:rsidR="00FB6F62">
        <w:rPr>
          <w:rFonts w:ascii="Arial" w:eastAsia="Calibri" w:hAnsi="Arial" w:cs="Arial"/>
          <w:b/>
          <w:sz w:val="24"/>
          <w:szCs w:val="24"/>
          <w:lang w:bidi="pl-PL"/>
        </w:rPr>
        <w:t xml:space="preserve">ustawy </w:t>
      </w:r>
      <w:r w:rsidR="00C15DCD" w:rsidRPr="00C15DCD">
        <w:rPr>
          <w:rFonts w:ascii="Arial" w:eastAsia="Calibri" w:hAnsi="Arial" w:cs="Arial"/>
          <w:b/>
          <w:sz w:val="24"/>
          <w:szCs w:val="24"/>
          <w:lang w:bidi="pl-PL"/>
        </w:rPr>
        <w:t xml:space="preserve">o zmianie niektórych ustaw w związku z </w:t>
      </w:r>
      <w:r w:rsidR="002B1C9F">
        <w:rPr>
          <w:rFonts w:ascii="Arial" w:eastAsia="Calibri" w:hAnsi="Arial" w:cs="Arial"/>
          <w:b/>
          <w:sz w:val="24"/>
          <w:szCs w:val="24"/>
          <w:lang w:bidi="pl-PL"/>
        </w:rPr>
        <w:t xml:space="preserve">wdrażaniem rozwiązań w obszarze </w:t>
      </w:r>
      <w:proofErr w:type="spellStart"/>
      <w:r w:rsidR="002B1C9F">
        <w:rPr>
          <w:rFonts w:ascii="Arial" w:eastAsia="Calibri" w:hAnsi="Arial" w:cs="Arial"/>
          <w:b/>
          <w:sz w:val="24"/>
          <w:szCs w:val="24"/>
          <w:lang w:bidi="pl-PL"/>
        </w:rPr>
        <w:t>e-zdrowia</w:t>
      </w:r>
      <w:proofErr w:type="spellEnd"/>
    </w:p>
    <w:p w14:paraId="5003BECB" w14:textId="77777777" w:rsidR="00C15DCD" w:rsidRDefault="00C15DCD" w:rsidP="00E65C1B">
      <w:pPr>
        <w:spacing w:before="100" w:beforeAutospacing="1"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FE01D27" w14:textId="612E839B" w:rsidR="00EF5879" w:rsidRDefault="00565695" w:rsidP="00E65C1B">
      <w:pPr>
        <w:spacing w:line="360" w:lineRule="auto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Z</w:t>
      </w:r>
      <w:r w:rsidR="00EF5879" w:rsidRPr="00A73C89">
        <w:rPr>
          <w:rFonts w:ascii="Arial" w:hAnsi="Arial" w:cs="Arial"/>
          <w:lang w:bidi="pl-PL"/>
        </w:rPr>
        <w:t>godnie z § 52 ust. 1 uchwały Nr 190 Rady Ministrów z dnia 29 października 2013 r.</w:t>
      </w:r>
      <w:r w:rsidR="00F91F06">
        <w:rPr>
          <w:rFonts w:ascii="Arial" w:hAnsi="Arial" w:cs="Arial"/>
          <w:lang w:bidi="pl-PL"/>
        </w:rPr>
        <w:t xml:space="preserve"> </w:t>
      </w:r>
      <w:r w:rsidRPr="00BA1F85">
        <w:t>–</w:t>
      </w:r>
      <w:r>
        <w:t xml:space="preserve"> </w:t>
      </w:r>
      <w:r w:rsidR="00F91F06">
        <w:rPr>
          <w:rFonts w:ascii="Arial" w:hAnsi="Arial" w:cs="Arial"/>
          <w:lang w:bidi="pl-PL"/>
        </w:rPr>
        <w:t>Regulamin pracy Rady Ministrów</w:t>
      </w:r>
      <w:r w:rsidR="00EF5879" w:rsidRPr="00A73C89">
        <w:rPr>
          <w:rFonts w:ascii="Arial" w:hAnsi="Arial" w:cs="Arial"/>
          <w:lang w:bidi="pl-PL"/>
        </w:rPr>
        <w:t xml:space="preserve"> </w:t>
      </w:r>
      <w:r>
        <w:rPr>
          <w:rFonts w:ascii="Arial" w:hAnsi="Arial" w:cs="Arial"/>
          <w:lang w:bidi="pl-PL"/>
        </w:rPr>
        <w:t>(M.P</w:t>
      </w:r>
      <w:r w:rsidR="00107E7B">
        <w:rPr>
          <w:rFonts w:ascii="Arial" w:hAnsi="Arial" w:cs="Arial"/>
          <w:lang w:bidi="pl-PL"/>
        </w:rPr>
        <w:t xml:space="preserve">. z </w:t>
      </w:r>
      <w:r w:rsidR="00107E7B" w:rsidRPr="00107E7B">
        <w:rPr>
          <w:rFonts w:ascii="Arial" w:hAnsi="Arial" w:cs="Arial"/>
          <w:lang w:bidi="pl-PL"/>
        </w:rPr>
        <w:t xml:space="preserve">2016 </w:t>
      </w:r>
      <w:r w:rsidR="00107E7B">
        <w:rPr>
          <w:rFonts w:ascii="Arial" w:hAnsi="Arial" w:cs="Arial"/>
          <w:lang w:bidi="pl-PL"/>
        </w:rPr>
        <w:t xml:space="preserve">r. </w:t>
      </w:r>
      <w:r w:rsidR="00107E7B" w:rsidRPr="00107E7B">
        <w:rPr>
          <w:rFonts w:ascii="Arial" w:hAnsi="Arial" w:cs="Arial"/>
          <w:lang w:bidi="pl-PL"/>
        </w:rPr>
        <w:t>poz. 1006</w:t>
      </w:r>
      <w:r w:rsidR="00107E7B">
        <w:rPr>
          <w:rFonts w:ascii="Arial" w:hAnsi="Arial" w:cs="Arial"/>
          <w:lang w:bidi="pl-PL"/>
        </w:rPr>
        <w:t xml:space="preserve">, z </w:t>
      </w:r>
      <w:proofErr w:type="spellStart"/>
      <w:r w:rsidR="00107E7B">
        <w:rPr>
          <w:rFonts w:ascii="Arial" w:hAnsi="Arial" w:cs="Arial"/>
          <w:lang w:bidi="pl-PL"/>
        </w:rPr>
        <w:t>późn</w:t>
      </w:r>
      <w:proofErr w:type="spellEnd"/>
      <w:r w:rsidR="00107E7B">
        <w:rPr>
          <w:rFonts w:ascii="Arial" w:hAnsi="Arial" w:cs="Arial"/>
          <w:lang w:bidi="pl-PL"/>
        </w:rPr>
        <w:t>. zm.</w:t>
      </w:r>
      <w:r>
        <w:rPr>
          <w:rFonts w:ascii="Arial" w:hAnsi="Arial" w:cs="Arial"/>
          <w:lang w:bidi="pl-PL"/>
        </w:rPr>
        <w:t xml:space="preserve">) </w:t>
      </w:r>
      <w:r w:rsidR="00EF5879" w:rsidRPr="00A73C89">
        <w:rPr>
          <w:rFonts w:ascii="Arial" w:hAnsi="Arial" w:cs="Arial"/>
          <w:lang w:bidi="pl-PL"/>
        </w:rPr>
        <w:t xml:space="preserve">projekt został </w:t>
      </w:r>
      <w:r w:rsidR="000179BA" w:rsidRPr="00A73C89">
        <w:rPr>
          <w:rFonts w:ascii="Arial" w:hAnsi="Arial" w:cs="Arial"/>
          <w:lang w:bidi="pl-PL"/>
        </w:rPr>
        <w:t>zamieszczony w Biuletynie Informacji</w:t>
      </w:r>
      <w:r w:rsidR="00EF5879" w:rsidRPr="00A73C89">
        <w:rPr>
          <w:rFonts w:ascii="Arial" w:hAnsi="Arial" w:cs="Arial"/>
          <w:lang w:bidi="pl-PL"/>
        </w:rPr>
        <w:t xml:space="preserve"> Publicznej na stronie Rządowego Centrum Legislacji w serwisie Rządowy Proces Legislacyjny.</w:t>
      </w:r>
    </w:p>
    <w:p w14:paraId="1B38DCA5" w14:textId="3B48F2C6" w:rsidR="00565695" w:rsidRDefault="00565695" w:rsidP="00E65C1B">
      <w:pPr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AA38BA">
        <w:rPr>
          <w:rFonts w:ascii="Arial" w:hAnsi="Arial" w:cs="Arial"/>
          <w:color w:val="000000"/>
          <w:shd w:val="clear" w:color="auto" w:fill="FFFFFF"/>
        </w:rPr>
        <w:t xml:space="preserve">W trybie przepisów ustawy z dnia 7 lipca 2005 r. o działalności lobbingowej w procesie stanowienia prawa </w:t>
      </w:r>
      <w:r>
        <w:rPr>
          <w:rFonts w:ascii="Arial" w:hAnsi="Arial" w:cs="Arial"/>
          <w:color w:val="000000"/>
          <w:shd w:val="clear" w:color="auto" w:fill="FFFFFF"/>
        </w:rPr>
        <w:t xml:space="preserve">(Dz. U. z 2017 r. poz. 248) </w:t>
      </w:r>
      <w:r w:rsidRPr="00AA38BA">
        <w:rPr>
          <w:rFonts w:ascii="Arial" w:hAnsi="Arial" w:cs="Arial"/>
          <w:color w:val="000000"/>
          <w:shd w:val="clear" w:color="auto" w:fill="FFFFFF"/>
        </w:rPr>
        <w:t xml:space="preserve">żaden z podmiotów nie zgłosił zainteresowania pracami nad projektem </w:t>
      </w:r>
      <w:r w:rsidR="004D4C96">
        <w:rPr>
          <w:rFonts w:ascii="Arial" w:hAnsi="Arial" w:cs="Arial"/>
          <w:color w:val="000000"/>
          <w:shd w:val="clear" w:color="auto" w:fill="FFFFFF"/>
        </w:rPr>
        <w:t>ustawy</w:t>
      </w:r>
      <w:r w:rsidRPr="00AA38BA">
        <w:rPr>
          <w:rFonts w:ascii="Arial" w:hAnsi="Arial" w:cs="Arial"/>
          <w:color w:val="000000"/>
          <w:shd w:val="clear" w:color="auto" w:fill="FFFFFF"/>
        </w:rPr>
        <w:t>.</w:t>
      </w:r>
    </w:p>
    <w:p w14:paraId="7F510661" w14:textId="77777777" w:rsidR="00011925" w:rsidRPr="000E1896" w:rsidRDefault="00011925" w:rsidP="00E65C1B">
      <w:pPr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6F75669A" w14:textId="77777777" w:rsidR="00610F80" w:rsidRDefault="00610F80" w:rsidP="00E65C1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lang w:bidi="pl-PL"/>
        </w:rPr>
      </w:pPr>
      <w:r w:rsidRPr="00610F80">
        <w:rPr>
          <w:rFonts w:ascii="Arial" w:hAnsi="Arial" w:cs="Arial"/>
          <w:b/>
          <w:lang w:bidi="pl-PL"/>
        </w:rPr>
        <w:t>Cel i obszar konsultacji.</w:t>
      </w:r>
    </w:p>
    <w:p w14:paraId="05EE18C9" w14:textId="380E7E83" w:rsidR="00610F80" w:rsidRPr="00610F80" w:rsidRDefault="00610F80" w:rsidP="00E65C1B">
      <w:pPr>
        <w:spacing w:line="360" w:lineRule="auto"/>
        <w:jc w:val="both"/>
        <w:rPr>
          <w:rFonts w:ascii="Arial" w:hAnsi="Arial" w:cs="Arial"/>
          <w:lang w:bidi="pl-PL"/>
        </w:rPr>
      </w:pPr>
      <w:r w:rsidRPr="00610F80">
        <w:rPr>
          <w:rFonts w:ascii="Arial" w:hAnsi="Arial" w:cs="Arial"/>
          <w:lang w:bidi="pl-PL"/>
        </w:rPr>
        <w:t xml:space="preserve">Celem </w:t>
      </w:r>
      <w:r w:rsidR="00565695">
        <w:rPr>
          <w:rFonts w:ascii="Arial" w:hAnsi="Arial" w:cs="Arial"/>
          <w:lang w:bidi="pl-PL"/>
        </w:rPr>
        <w:t xml:space="preserve">opiniowania i </w:t>
      </w:r>
      <w:r w:rsidRPr="00610F80">
        <w:rPr>
          <w:rFonts w:ascii="Arial" w:hAnsi="Arial" w:cs="Arial"/>
          <w:lang w:bidi="pl-PL"/>
        </w:rPr>
        <w:t xml:space="preserve">konsultacji publicznych było zapewnienie zainteresowanym podmiotom i organizacjom, możliwości wyrażenia opinii na temat rozwiązań zawartych w projekcie </w:t>
      </w:r>
      <w:r w:rsidR="003350C7">
        <w:rPr>
          <w:rFonts w:ascii="Arial" w:hAnsi="Arial" w:cs="Arial"/>
          <w:lang w:bidi="pl-PL"/>
        </w:rPr>
        <w:t xml:space="preserve">ww. </w:t>
      </w:r>
      <w:r w:rsidR="008B1355">
        <w:rPr>
          <w:rFonts w:ascii="Arial" w:hAnsi="Arial" w:cs="Arial"/>
          <w:lang w:bidi="pl-PL"/>
        </w:rPr>
        <w:t>ustawy</w:t>
      </w:r>
      <w:r w:rsidR="008B1355" w:rsidRPr="00610F80">
        <w:rPr>
          <w:rFonts w:ascii="Arial" w:hAnsi="Arial" w:cs="Arial"/>
          <w:i/>
          <w:lang w:bidi="pl-PL"/>
        </w:rPr>
        <w:t xml:space="preserve"> </w:t>
      </w:r>
      <w:r w:rsidRPr="00610F80">
        <w:rPr>
          <w:rFonts w:ascii="Arial" w:hAnsi="Arial" w:cs="Arial"/>
          <w:lang w:bidi="pl-PL"/>
        </w:rPr>
        <w:t>oraz możliwości zgłoszenia uwag i wniosków dotyczących tego projektu.</w:t>
      </w:r>
    </w:p>
    <w:p w14:paraId="1A398DCB" w14:textId="77777777" w:rsidR="007572C7" w:rsidRPr="007572C7" w:rsidRDefault="007572C7" w:rsidP="00E65C1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lang w:bidi="pl-PL"/>
        </w:rPr>
      </w:pPr>
      <w:r w:rsidRPr="007572C7">
        <w:rPr>
          <w:rFonts w:ascii="Arial" w:hAnsi="Arial" w:cs="Arial"/>
          <w:b/>
          <w:lang w:bidi="pl-PL"/>
        </w:rPr>
        <w:t>Przebieg konsultacji.</w:t>
      </w:r>
    </w:p>
    <w:p w14:paraId="2D01761F" w14:textId="22117120" w:rsidR="00610F80" w:rsidRDefault="00610F80" w:rsidP="00E65C1B">
      <w:pPr>
        <w:spacing w:line="360" w:lineRule="auto"/>
        <w:jc w:val="both"/>
        <w:rPr>
          <w:rFonts w:ascii="Arial" w:hAnsi="Arial" w:cs="Arial"/>
          <w:lang w:bidi="pl-PL"/>
        </w:rPr>
      </w:pPr>
      <w:r w:rsidRPr="00610F80">
        <w:rPr>
          <w:rFonts w:ascii="Arial" w:hAnsi="Arial" w:cs="Arial"/>
          <w:lang w:bidi="pl-PL"/>
        </w:rPr>
        <w:t xml:space="preserve">Konsultacje publiczne projektu (wraz z uzgodnieniami oraz opiniowaniem) </w:t>
      </w:r>
      <w:r w:rsidR="00422AE6">
        <w:rPr>
          <w:rFonts w:ascii="Arial" w:hAnsi="Arial" w:cs="Arial"/>
          <w:lang w:bidi="pl-PL"/>
        </w:rPr>
        <w:t xml:space="preserve">były </w:t>
      </w:r>
      <w:r w:rsidRPr="00610F80">
        <w:rPr>
          <w:rFonts w:ascii="Arial" w:hAnsi="Arial" w:cs="Arial"/>
          <w:lang w:bidi="pl-PL"/>
        </w:rPr>
        <w:t xml:space="preserve">prowadzone </w:t>
      </w:r>
      <w:r w:rsidR="00BD7111">
        <w:rPr>
          <w:rFonts w:ascii="Arial" w:hAnsi="Arial" w:cs="Arial"/>
          <w:lang w:bidi="pl-PL"/>
        </w:rPr>
        <w:t xml:space="preserve">między kwietniem a </w:t>
      </w:r>
      <w:r w:rsidR="00FA5819">
        <w:rPr>
          <w:rFonts w:ascii="Arial" w:hAnsi="Arial" w:cs="Arial"/>
          <w:lang w:bidi="pl-PL"/>
        </w:rPr>
        <w:t>czerwcem</w:t>
      </w:r>
      <w:r w:rsidR="00BD7111">
        <w:rPr>
          <w:rFonts w:ascii="Arial" w:hAnsi="Arial" w:cs="Arial"/>
          <w:lang w:bidi="pl-PL"/>
        </w:rPr>
        <w:t xml:space="preserve"> </w:t>
      </w:r>
      <w:r w:rsidR="00422AE6">
        <w:rPr>
          <w:rFonts w:ascii="Arial" w:hAnsi="Arial" w:cs="Arial"/>
          <w:lang w:bidi="pl-PL"/>
        </w:rPr>
        <w:t>201</w:t>
      </w:r>
      <w:r w:rsidR="00BD7111">
        <w:rPr>
          <w:rFonts w:ascii="Arial" w:hAnsi="Arial" w:cs="Arial"/>
          <w:lang w:bidi="pl-PL"/>
        </w:rPr>
        <w:t>9</w:t>
      </w:r>
      <w:r w:rsidR="00422AE6">
        <w:rPr>
          <w:rFonts w:ascii="Arial" w:hAnsi="Arial" w:cs="Arial"/>
          <w:lang w:bidi="pl-PL"/>
        </w:rPr>
        <w:t xml:space="preserve"> </w:t>
      </w:r>
      <w:r w:rsidR="003350C7">
        <w:rPr>
          <w:rFonts w:ascii="Arial" w:hAnsi="Arial" w:cs="Arial"/>
          <w:lang w:bidi="pl-PL"/>
        </w:rPr>
        <w:t xml:space="preserve">r. </w:t>
      </w:r>
      <w:r w:rsidRPr="00610F80">
        <w:rPr>
          <w:rFonts w:ascii="Arial" w:hAnsi="Arial" w:cs="Arial"/>
          <w:lang w:bidi="pl-PL"/>
        </w:rPr>
        <w:t>poprzez pisemne zawiadomienie o zamieszczeniu projektu wraz z uzasadnieniem i OSR na stronie internetowej Biuletynu Informacji Publicznej Rządowego Centrum Legislacji</w:t>
      </w:r>
      <w:r w:rsidR="00B45C53">
        <w:rPr>
          <w:rFonts w:ascii="Arial" w:hAnsi="Arial" w:cs="Arial"/>
          <w:lang w:bidi="pl-PL"/>
        </w:rPr>
        <w:t>.</w:t>
      </w:r>
    </w:p>
    <w:p w14:paraId="0F79DCC6" w14:textId="77777777" w:rsidR="00C15DCD" w:rsidRPr="00C15DCD" w:rsidRDefault="00C15DCD" w:rsidP="00C15DCD">
      <w:pPr>
        <w:pStyle w:val="Bezodstpw"/>
        <w:spacing w:line="360" w:lineRule="auto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Projekt w ramach opiniowania – na 14 dni –  otrzymali:</w:t>
      </w:r>
    </w:p>
    <w:p w14:paraId="286FA294" w14:textId="212F41A2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1) Prez</w:t>
      </w:r>
      <w:r>
        <w:rPr>
          <w:rFonts w:ascii="Arial" w:hAnsi="Arial" w:cs="Arial"/>
          <w:lang w:bidi="pl-PL"/>
        </w:rPr>
        <w:t>es Narodowego Funduszu Zdrowia;</w:t>
      </w:r>
    </w:p>
    <w:p w14:paraId="5DBCD491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2) Prezes Zakładu Ubezpieczeń Społecznych;</w:t>
      </w:r>
    </w:p>
    <w:p w14:paraId="30339F7C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3) Prezes Kasy Rolniczego Ubezpieczenia Społecznego;</w:t>
      </w:r>
    </w:p>
    <w:p w14:paraId="477A2599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4) Prezes Urzędu Ochrony Danych Osobowych;</w:t>
      </w:r>
    </w:p>
    <w:p w14:paraId="34013859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5) Prezes Urzędu Ochrony Konkurencji i Konsumentów;</w:t>
      </w:r>
    </w:p>
    <w:p w14:paraId="2DDB7909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6) Rzecznik Praw Pacjenta;</w:t>
      </w:r>
    </w:p>
    <w:p w14:paraId="57BF2BC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7) Prezes Głównego Urzędu Statystycznego;</w:t>
      </w:r>
    </w:p>
    <w:p w14:paraId="5BFF6581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8) Centrum Systemów Informacyjnych Ochrony Zdrowia;</w:t>
      </w:r>
    </w:p>
    <w:p w14:paraId="6FE5FB80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9) Agencja Oceny Technologii Medycznych i Taryfikacji;</w:t>
      </w:r>
    </w:p>
    <w:p w14:paraId="64EE3E15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10) Prezes Urzędu Rejestracji Produktów Leczniczych, Wyrobów Medycznych i</w:t>
      </w:r>
    </w:p>
    <w:p w14:paraId="22D08AB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Produktów Biobójczych;</w:t>
      </w:r>
    </w:p>
    <w:p w14:paraId="3566553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11) Główny Inspektor Farmaceutyczny;</w:t>
      </w:r>
    </w:p>
    <w:p w14:paraId="31DFE471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12) Główny Inspektor Sanitarny;</w:t>
      </w:r>
    </w:p>
    <w:p w14:paraId="754B8522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13) Prezes Prokuratorii Generalnej Rzeczypospolitej Polskiej;</w:t>
      </w:r>
    </w:p>
    <w:p w14:paraId="6D3F717E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14) Rada Dialogu Społecznego;</w:t>
      </w:r>
    </w:p>
    <w:p w14:paraId="35F1F0A0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lastRenderedPageBreak/>
        <w:t>15) wojewodowie – wszyscy;</w:t>
      </w:r>
    </w:p>
    <w:p w14:paraId="1DA8FBB9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16) marszałkowie województw – wszyscy;</w:t>
      </w:r>
    </w:p>
    <w:p w14:paraId="3E003C45" w14:textId="76CDBAA0" w:rsidR="00C15DCD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17) konsultanci krajowi – wszyscy.</w:t>
      </w:r>
    </w:p>
    <w:p w14:paraId="2CF5AEDB" w14:textId="77777777" w:rsidR="00BD7111" w:rsidRPr="00C15DCD" w:rsidRDefault="00BD7111" w:rsidP="00BD7111">
      <w:pPr>
        <w:pStyle w:val="Bezodstpw"/>
        <w:rPr>
          <w:rFonts w:ascii="Arial" w:hAnsi="Arial" w:cs="Arial"/>
          <w:lang w:bidi="pl-PL"/>
        </w:rPr>
      </w:pPr>
    </w:p>
    <w:p w14:paraId="3144D687" w14:textId="77777777" w:rsidR="00C15DCD" w:rsidRPr="00C15DCD" w:rsidRDefault="00C15DCD" w:rsidP="00C15DCD">
      <w:pPr>
        <w:pStyle w:val="Bezodstpw"/>
        <w:spacing w:line="360" w:lineRule="auto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Projekt w ramach opiniowania przez związki zawodowe – na 30 dni – otrzymali:</w:t>
      </w:r>
    </w:p>
    <w:p w14:paraId="74DE419C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1) Ogólnopolski Związek Zawodowy Pielęgniarek i Położnych;</w:t>
      </w:r>
    </w:p>
    <w:p w14:paraId="0D87F57C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2) Ogólnopolski Związek Zawodowy Położnych;</w:t>
      </w:r>
    </w:p>
    <w:p w14:paraId="33E15A9B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3) Ogólnopolski Związek Zawodowy Lekarzy;</w:t>
      </w:r>
    </w:p>
    <w:p w14:paraId="675DCDDD" w14:textId="173FBB91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4) Ogólnopolska Konfederacja Związków Zawodowych Pracowników Ochron</w:t>
      </w:r>
      <w:r>
        <w:rPr>
          <w:rFonts w:ascii="Arial" w:hAnsi="Arial" w:cs="Arial"/>
          <w:lang w:bidi="pl-PL"/>
        </w:rPr>
        <w:t>y</w:t>
      </w:r>
    </w:p>
    <w:p w14:paraId="14AF8429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Zdrowia;</w:t>
      </w:r>
    </w:p>
    <w:p w14:paraId="2C6DC973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5) Federacja Związków Zawodowych Pracowników Ochrony Zdrowia i Pomocy</w:t>
      </w:r>
    </w:p>
    <w:p w14:paraId="0AD60F3B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Społecznej;</w:t>
      </w:r>
    </w:p>
    <w:p w14:paraId="511304BA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6) Porozumienie Rezydentów OZZL;</w:t>
      </w:r>
    </w:p>
    <w:p w14:paraId="61A9398C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7) NSZZ „Solidarność”;</w:t>
      </w:r>
    </w:p>
    <w:p w14:paraId="341191DE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8) NSZZ „Solidarność 80”;</w:t>
      </w:r>
    </w:p>
    <w:p w14:paraId="2115BB9B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9) Ogólnopolskie Porozumienie Związków Zawodowych;</w:t>
      </w:r>
    </w:p>
    <w:p w14:paraId="59CAE77F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10) Forum Związków Zawodowych.</w:t>
      </w:r>
    </w:p>
    <w:p w14:paraId="4F99EDD3" w14:textId="5B68720E" w:rsidR="00C15DCD" w:rsidRDefault="00C15DCD" w:rsidP="00BD7111">
      <w:pPr>
        <w:pStyle w:val="Bezodstpw"/>
        <w:rPr>
          <w:rFonts w:ascii="Arial" w:hAnsi="Arial" w:cs="Arial"/>
          <w:lang w:bidi="pl-PL"/>
        </w:rPr>
      </w:pPr>
    </w:p>
    <w:p w14:paraId="50EC6085" w14:textId="77777777" w:rsidR="00BD7111" w:rsidRPr="00C15DCD" w:rsidRDefault="00BD7111" w:rsidP="00BD7111">
      <w:pPr>
        <w:pStyle w:val="Bezodstpw"/>
        <w:rPr>
          <w:rFonts w:ascii="Arial" w:hAnsi="Arial" w:cs="Arial"/>
          <w:lang w:bidi="pl-PL"/>
        </w:rPr>
      </w:pPr>
    </w:p>
    <w:p w14:paraId="7001348D" w14:textId="77777777" w:rsidR="00C15DCD" w:rsidRDefault="00C15DCD" w:rsidP="00BD7111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Projekt w ramach opiniowania przez związki pracodawców  – na 30 dni – otrzymali:</w:t>
      </w:r>
    </w:p>
    <w:p w14:paraId="54BDAAC0" w14:textId="77777777" w:rsidR="00BD7111" w:rsidRPr="00C15DCD" w:rsidRDefault="00BD7111" w:rsidP="00BD7111">
      <w:pPr>
        <w:pStyle w:val="Bezodstpw"/>
        <w:rPr>
          <w:rFonts w:ascii="Arial" w:hAnsi="Arial" w:cs="Arial"/>
          <w:lang w:bidi="pl-PL"/>
        </w:rPr>
      </w:pPr>
    </w:p>
    <w:p w14:paraId="52FAE91B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1) Porozumienie Pracodawców Służby Zdrowia;</w:t>
      </w:r>
    </w:p>
    <w:p w14:paraId="305ADC50" w14:textId="3127B9CA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2) Pracod</w:t>
      </w:r>
      <w:r>
        <w:rPr>
          <w:rFonts w:ascii="Arial" w:hAnsi="Arial" w:cs="Arial"/>
          <w:lang w:bidi="pl-PL"/>
        </w:rPr>
        <w:t>awcy Rzeczypospolitej Polskiej;</w:t>
      </w:r>
    </w:p>
    <w:p w14:paraId="28C2A94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3) Konfederacja „Lewiatan”;</w:t>
      </w:r>
    </w:p>
    <w:p w14:paraId="4EE4D5D2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4) Związek Rzemiosła Polskiego;</w:t>
      </w:r>
    </w:p>
    <w:p w14:paraId="3BEBA8A4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5) Związek Pracodawców – Business Centre Club;</w:t>
      </w:r>
    </w:p>
    <w:p w14:paraId="5AB15CC4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6) Federacja Związków Pracodawców Ochrony Zdrowia – „Porozumienie</w:t>
      </w:r>
    </w:p>
    <w:p w14:paraId="6140A61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Zielonogórskie”;</w:t>
      </w:r>
    </w:p>
    <w:p w14:paraId="0830A6DC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7) Polska Federacja Pracodawców Ochrony Zdrowia;</w:t>
      </w:r>
    </w:p>
    <w:p w14:paraId="4D7E0BFB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8) Związek Przedsiębiorców i Pracodawców;</w:t>
      </w:r>
    </w:p>
    <w:p w14:paraId="779E6FA7" w14:textId="77777777" w:rsidR="00BD7111" w:rsidRP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>9) Pracodawcy Zdrowia;</w:t>
      </w:r>
    </w:p>
    <w:p w14:paraId="5C0F58F1" w14:textId="77777777" w:rsidR="00BD7111" w:rsidRDefault="00BD7111" w:rsidP="00BD7111">
      <w:pPr>
        <w:pStyle w:val="Bezodstpw"/>
        <w:rPr>
          <w:rFonts w:ascii="Arial" w:hAnsi="Arial" w:cs="Arial"/>
          <w:lang w:bidi="pl-PL"/>
        </w:rPr>
      </w:pPr>
      <w:r w:rsidRPr="00BD7111">
        <w:rPr>
          <w:rFonts w:ascii="Arial" w:hAnsi="Arial" w:cs="Arial"/>
          <w:lang w:bidi="pl-PL"/>
        </w:rPr>
        <w:t xml:space="preserve">10) Związek pracodawców służby zdrowia MSWiA. </w:t>
      </w:r>
    </w:p>
    <w:p w14:paraId="05E6D1BE" w14:textId="77777777" w:rsidR="00BD7111" w:rsidRDefault="00BD7111" w:rsidP="00BD7111">
      <w:pPr>
        <w:pStyle w:val="Bezodstpw"/>
        <w:spacing w:line="360" w:lineRule="auto"/>
        <w:rPr>
          <w:rFonts w:ascii="Arial" w:hAnsi="Arial" w:cs="Arial"/>
          <w:lang w:bidi="pl-PL"/>
        </w:rPr>
      </w:pPr>
    </w:p>
    <w:p w14:paraId="492E047D" w14:textId="53D3F83B" w:rsidR="00C15DCD" w:rsidRPr="00C15DCD" w:rsidRDefault="00C15DCD" w:rsidP="00BD7111">
      <w:pPr>
        <w:pStyle w:val="Bezodstpw"/>
        <w:spacing w:line="360" w:lineRule="auto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W ramach konsultacji publicznych – na 14 dni –  projekt otrzymali:</w:t>
      </w:r>
    </w:p>
    <w:p w14:paraId="056F0535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1)</w:t>
      </w:r>
      <w:r w:rsidRPr="00C15DCD">
        <w:rPr>
          <w:rFonts w:ascii="Arial" w:hAnsi="Arial" w:cs="Arial"/>
          <w:lang w:bidi="pl-PL"/>
        </w:rPr>
        <w:tab/>
        <w:t xml:space="preserve">Naczelna Izba Lekarska; </w:t>
      </w:r>
    </w:p>
    <w:p w14:paraId="0F2774E9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2)</w:t>
      </w:r>
      <w:r w:rsidRPr="00C15DCD">
        <w:rPr>
          <w:rFonts w:ascii="Arial" w:hAnsi="Arial" w:cs="Arial"/>
          <w:lang w:bidi="pl-PL"/>
        </w:rPr>
        <w:tab/>
        <w:t>Naczelna Izba Pielęgniarek i Położnych;</w:t>
      </w:r>
    </w:p>
    <w:p w14:paraId="77BCBA06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3)</w:t>
      </w:r>
      <w:r w:rsidRPr="00C15DCD">
        <w:rPr>
          <w:rFonts w:ascii="Arial" w:hAnsi="Arial" w:cs="Arial"/>
          <w:lang w:bidi="pl-PL"/>
        </w:rPr>
        <w:tab/>
        <w:t xml:space="preserve">Naczelna Izba Aptekarska; </w:t>
      </w:r>
    </w:p>
    <w:p w14:paraId="1E397EE7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4)</w:t>
      </w:r>
      <w:r w:rsidRPr="00C15DCD">
        <w:rPr>
          <w:rFonts w:ascii="Arial" w:hAnsi="Arial" w:cs="Arial"/>
          <w:lang w:bidi="pl-PL"/>
        </w:rPr>
        <w:tab/>
        <w:t>Krajowa Izba Diagnostów Laboratoryjnych;</w:t>
      </w:r>
    </w:p>
    <w:p w14:paraId="1EC62E2D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5)</w:t>
      </w:r>
      <w:r w:rsidRPr="00C15DCD">
        <w:rPr>
          <w:rFonts w:ascii="Arial" w:hAnsi="Arial" w:cs="Arial"/>
          <w:lang w:bidi="pl-PL"/>
        </w:rPr>
        <w:tab/>
        <w:t>Krajowa Izba Fizjoterapeutów;</w:t>
      </w:r>
    </w:p>
    <w:p w14:paraId="33E6280D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6)</w:t>
      </w:r>
      <w:r w:rsidRPr="00C15DCD">
        <w:rPr>
          <w:rFonts w:ascii="Arial" w:hAnsi="Arial" w:cs="Arial"/>
          <w:lang w:bidi="pl-PL"/>
        </w:rPr>
        <w:tab/>
        <w:t xml:space="preserve">Kolegium Lekarzy Rodzinnych; </w:t>
      </w:r>
    </w:p>
    <w:p w14:paraId="1F9B3AF0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7)</w:t>
      </w:r>
      <w:r w:rsidRPr="00C15DCD">
        <w:rPr>
          <w:rFonts w:ascii="Arial" w:hAnsi="Arial" w:cs="Arial"/>
          <w:lang w:bidi="pl-PL"/>
        </w:rPr>
        <w:tab/>
        <w:t>Kolegium Pielęgniarek i Położnych w Polsce;</w:t>
      </w:r>
    </w:p>
    <w:p w14:paraId="2130D637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8)</w:t>
      </w:r>
      <w:r w:rsidRPr="00C15DCD">
        <w:rPr>
          <w:rFonts w:ascii="Arial" w:hAnsi="Arial" w:cs="Arial"/>
          <w:lang w:bidi="pl-PL"/>
        </w:rPr>
        <w:tab/>
        <w:t>Stowarzyszenie Pacjentów „</w:t>
      </w:r>
      <w:proofErr w:type="spellStart"/>
      <w:r w:rsidRPr="00C15DCD">
        <w:rPr>
          <w:rFonts w:ascii="Arial" w:hAnsi="Arial" w:cs="Arial"/>
          <w:lang w:bidi="pl-PL"/>
        </w:rPr>
        <w:t>Primum</w:t>
      </w:r>
      <w:proofErr w:type="spellEnd"/>
      <w:r w:rsidRPr="00C15DCD">
        <w:rPr>
          <w:rFonts w:ascii="Arial" w:hAnsi="Arial" w:cs="Arial"/>
          <w:lang w:bidi="pl-PL"/>
        </w:rPr>
        <w:t xml:space="preserve"> Non </w:t>
      </w:r>
      <w:proofErr w:type="spellStart"/>
      <w:r w:rsidRPr="00C15DCD">
        <w:rPr>
          <w:rFonts w:ascii="Arial" w:hAnsi="Arial" w:cs="Arial"/>
          <w:lang w:bidi="pl-PL"/>
        </w:rPr>
        <w:t>Nocere</w:t>
      </w:r>
      <w:proofErr w:type="spellEnd"/>
      <w:r w:rsidRPr="00C15DCD">
        <w:rPr>
          <w:rFonts w:ascii="Arial" w:hAnsi="Arial" w:cs="Arial"/>
          <w:lang w:bidi="pl-PL"/>
        </w:rPr>
        <w:t xml:space="preserve">”; </w:t>
      </w:r>
    </w:p>
    <w:p w14:paraId="6996CB54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9)</w:t>
      </w:r>
      <w:r w:rsidRPr="00C15DCD">
        <w:rPr>
          <w:rFonts w:ascii="Arial" w:hAnsi="Arial" w:cs="Arial"/>
          <w:lang w:bidi="pl-PL"/>
        </w:rPr>
        <w:tab/>
        <w:t xml:space="preserve">Federacja Pacjentów Polskich; </w:t>
      </w:r>
    </w:p>
    <w:p w14:paraId="59033D11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10)</w:t>
      </w:r>
      <w:r w:rsidRPr="00C15DCD">
        <w:rPr>
          <w:rFonts w:ascii="Arial" w:hAnsi="Arial" w:cs="Arial"/>
          <w:lang w:bidi="pl-PL"/>
        </w:rPr>
        <w:tab/>
        <w:t xml:space="preserve">Instytut Praw Pacjenta i Edukacji Zdrowotnej; </w:t>
      </w:r>
    </w:p>
    <w:p w14:paraId="6C4A9010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11)</w:t>
      </w:r>
      <w:r w:rsidRPr="00C15DCD">
        <w:rPr>
          <w:rFonts w:ascii="Arial" w:hAnsi="Arial" w:cs="Arial"/>
          <w:lang w:bidi="pl-PL"/>
        </w:rPr>
        <w:tab/>
        <w:t>Obywatelskie Stowarzyszenie „Dla Dobra Pacjenta”;</w:t>
      </w:r>
    </w:p>
    <w:p w14:paraId="03859C52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12)</w:t>
      </w:r>
      <w:r w:rsidRPr="00C15DCD">
        <w:rPr>
          <w:rFonts w:ascii="Arial" w:hAnsi="Arial" w:cs="Arial"/>
          <w:lang w:bidi="pl-PL"/>
        </w:rPr>
        <w:tab/>
        <w:t>Dialog dla Zdrowia;</w:t>
      </w:r>
    </w:p>
    <w:p w14:paraId="37CA957C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13)</w:t>
      </w:r>
      <w:r w:rsidRPr="00C15DCD">
        <w:rPr>
          <w:rFonts w:ascii="Arial" w:hAnsi="Arial" w:cs="Arial"/>
          <w:lang w:bidi="pl-PL"/>
        </w:rPr>
        <w:tab/>
        <w:t>Obywatele dla Zdrowia;</w:t>
      </w:r>
    </w:p>
    <w:p w14:paraId="71D58984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14)</w:t>
      </w:r>
      <w:r w:rsidRPr="00C15DCD">
        <w:rPr>
          <w:rFonts w:ascii="Arial" w:hAnsi="Arial" w:cs="Arial"/>
          <w:lang w:bidi="pl-PL"/>
        </w:rPr>
        <w:tab/>
        <w:t>Razem dla Zdrowia;</w:t>
      </w:r>
    </w:p>
    <w:p w14:paraId="28097422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15)</w:t>
      </w:r>
      <w:r w:rsidRPr="00C15DCD">
        <w:rPr>
          <w:rFonts w:ascii="Arial" w:hAnsi="Arial" w:cs="Arial"/>
          <w:lang w:bidi="pl-PL"/>
        </w:rPr>
        <w:tab/>
      </w:r>
      <w:proofErr w:type="spellStart"/>
      <w:r w:rsidRPr="00C15DCD">
        <w:rPr>
          <w:rFonts w:ascii="Arial" w:hAnsi="Arial" w:cs="Arial"/>
          <w:lang w:bidi="pl-PL"/>
        </w:rPr>
        <w:t>Alivia</w:t>
      </w:r>
      <w:proofErr w:type="spellEnd"/>
      <w:r w:rsidRPr="00C15DCD">
        <w:rPr>
          <w:rFonts w:ascii="Arial" w:hAnsi="Arial" w:cs="Arial"/>
          <w:lang w:bidi="pl-PL"/>
        </w:rPr>
        <w:t xml:space="preserve"> – Fundacja Onkologiczna Osób Młodych;</w:t>
      </w:r>
    </w:p>
    <w:p w14:paraId="0DB8F47A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16)</w:t>
      </w:r>
      <w:r w:rsidRPr="00C15DCD">
        <w:rPr>
          <w:rFonts w:ascii="Arial" w:hAnsi="Arial" w:cs="Arial"/>
          <w:lang w:bidi="pl-PL"/>
        </w:rPr>
        <w:tab/>
        <w:t>Polskie Stowarzyszenie Diabetyków;</w:t>
      </w:r>
    </w:p>
    <w:p w14:paraId="0B87A1AC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17)</w:t>
      </w:r>
      <w:r w:rsidRPr="00C15DCD">
        <w:rPr>
          <w:rFonts w:ascii="Arial" w:hAnsi="Arial" w:cs="Arial"/>
          <w:lang w:bidi="pl-PL"/>
        </w:rPr>
        <w:tab/>
        <w:t>Ogólnopolska Federacja Stowarzyszeń Reumatyków „REF”;</w:t>
      </w:r>
    </w:p>
    <w:p w14:paraId="6D52038C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18)</w:t>
      </w:r>
      <w:r w:rsidRPr="00C15DCD">
        <w:rPr>
          <w:rFonts w:ascii="Arial" w:hAnsi="Arial" w:cs="Arial"/>
          <w:lang w:bidi="pl-PL"/>
        </w:rPr>
        <w:tab/>
        <w:t>Federacja Stowarzyszeń „Amazonki”;</w:t>
      </w:r>
    </w:p>
    <w:p w14:paraId="7E5EF74F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19)</w:t>
      </w:r>
      <w:r w:rsidRPr="00C15DCD">
        <w:rPr>
          <w:rFonts w:ascii="Arial" w:hAnsi="Arial" w:cs="Arial"/>
          <w:lang w:bidi="pl-PL"/>
        </w:rPr>
        <w:tab/>
        <w:t>Stowarzyszenie Osób z NTM „UroConti”;</w:t>
      </w:r>
    </w:p>
    <w:p w14:paraId="1C428FCE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lastRenderedPageBreak/>
        <w:t>20)</w:t>
      </w:r>
      <w:r w:rsidRPr="00C15DCD">
        <w:rPr>
          <w:rFonts w:ascii="Arial" w:hAnsi="Arial" w:cs="Arial"/>
          <w:lang w:bidi="pl-PL"/>
        </w:rPr>
        <w:tab/>
        <w:t>Koalicja Hepatologiczna;</w:t>
      </w:r>
    </w:p>
    <w:p w14:paraId="4093A049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21)</w:t>
      </w:r>
      <w:r w:rsidRPr="00C15DCD">
        <w:rPr>
          <w:rFonts w:ascii="Arial" w:hAnsi="Arial" w:cs="Arial"/>
          <w:lang w:bidi="pl-PL"/>
        </w:rPr>
        <w:tab/>
        <w:t xml:space="preserve">Polska Federacja Stowarzyszeń Chorych na Astmę, Alergię i </w:t>
      </w:r>
      <w:proofErr w:type="spellStart"/>
      <w:r w:rsidRPr="00C15DCD">
        <w:rPr>
          <w:rFonts w:ascii="Arial" w:hAnsi="Arial" w:cs="Arial"/>
          <w:lang w:bidi="pl-PL"/>
        </w:rPr>
        <w:t>POChP</w:t>
      </w:r>
      <w:proofErr w:type="spellEnd"/>
      <w:r w:rsidRPr="00C15DCD">
        <w:rPr>
          <w:rFonts w:ascii="Arial" w:hAnsi="Arial" w:cs="Arial"/>
          <w:lang w:bidi="pl-PL"/>
        </w:rPr>
        <w:t>;</w:t>
      </w:r>
    </w:p>
    <w:p w14:paraId="7A78F12C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22)</w:t>
      </w:r>
      <w:r w:rsidRPr="00C15DCD">
        <w:rPr>
          <w:rFonts w:ascii="Arial" w:hAnsi="Arial" w:cs="Arial"/>
          <w:lang w:bidi="pl-PL"/>
        </w:rPr>
        <w:tab/>
        <w:t>Stowarzyszenie Twórców Oprogramowania Rynku Medycznego;</w:t>
      </w:r>
    </w:p>
    <w:p w14:paraId="0CC93154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23)</w:t>
      </w:r>
      <w:r w:rsidRPr="00C15DCD">
        <w:rPr>
          <w:rFonts w:ascii="Arial" w:hAnsi="Arial" w:cs="Arial"/>
          <w:lang w:bidi="pl-PL"/>
        </w:rPr>
        <w:tab/>
        <w:t>Polska Izba Informatyki i Telekomunikacji;</w:t>
      </w:r>
    </w:p>
    <w:p w14:paraId="1D761F3C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24)</w:t>
      </w:r>
      <w:r w:rsidRPr="00C15DCD">
        <w:rPr>
          <w:rFonts w:ascii="Arial" w:hAnsi="Arial" w:cs="Arial"/>
          <w:lang w:bidi="pl-PL"/>
        </w:rPr>
        <w:tab/>
        <w:t>Stowarzyszenie Menadżerów Opieki Zdrowotnej;</w:t>
      </w:r>
    </w:p>
    <w:p w14:paraId="579911B8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25)</w:t>
      </w:r>
      <w:r w:rsidRPr="00C15DCD">
        <w:rPr>
          <w:rFonts w:ascii="Arial" w:hAnsi="Arial" w:cs="Arial"/>
          <w:lang w:bidi="pl-PL"/>
        </w:rPr>
        <w:tab/>
        <w:t>Polskie Towarzystwo Informatyczne;</w:t>
      </w:r>
    </w:p>
    <w:p w14:paraId="2649A047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26)</w:t>
      </w:r>
      <w:r w:rsidRPr="00C15DCD">
        <w:rPr>
          <w:rFonts w:ascii="Arial" w:hAnsi="Arial" w:cs="Arial"/>
          <w:lang w:bidi="pl-PL"/>
        </w:rPr>
        <w:tab/>
        <w:t>Polska Izba Informatyki Medycznej;</w:t>
      </w:r>
    </w:p>
    <w:p w14:paraId="719694DD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27)</w:t>
      </w:r>
      <w:r w:rsidRPr="00C15DCD">
        <w:rPr>
          <w:rFonts w:ascii="Arial" w:hAnsi="Arial" w:cs="Arial"/>
          <w:lang w:bidi="pl-PL"/>
        </w:rPr>
        <w:tab/>
        <w:t>Krajowa Izba Gospodarcza;</w:t>
      </w:r>
    </w:p>
    <w:p w14:paraId="38D9D0A8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28)</w:t>
      </w:r>
      <w:r w:rsidRPr="00C15DCD">
        <w:rPr>
          <w:rFonts w:ascii="Arial" w:hAnsi="Arial" w:cs="Arial"/>
          <w:lang w:bidi="pl-PL"/>
        </w:rPr>
        <w:tab/>
        <w:t>Izba Gospodarcza „Apteka Polska”;</w:t>
      </w:r>
    </w:p>
    <w:p w14:paraId="172685F0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29)</w:t>
      </w:r>
      <w:r w:rsidRPr="00C15DCD">
        <w:rPr>
          <w:rFonts w:ascii="Arial" w:hAnsi="Arial" w:cs="Arial"/>
          <w:lang w:bidi="pl-PL"/>
        </w:rPr>
        <w:tab/>
        <w:t>Ogólnopolskie Stowarzyszenie Szpitali Prywatnych;</w:t>
      </w:r>
    </w:p>
    <w:p w14:paraId="3BED17E9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30)</w:t>
      </w:r>
      <w:r w:rsidRPr="00C15DCD">
        <w:rPr>
          <w:rFonts w:ascii="Arial" w:hAnsi="Arial" w:cs="Arial"/>
          <w:lang w:bidi="pl-PL"/>
        </w:rPr>
        <w:tab/>
        <w:t>Polska Unia Szpitali Klinicznych;</w:t>
      </w:r>
    </w:p>
    <w:p w14:paraId="11BB29AD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31)</w:t>
      </w:r>
      <w:r w:rsidRPr="00C15DCD">
        <w:rPr>
          <w:rFonts w:ascii="Arial" w:hAnsi="Arial" w:cs="Arial"/>
          <w:lang w:bidi="pl-PL"/>
        </w:rPr>
        <w:tab/>
        <w:t>Związek Miast Polskich;</w:t>
      </w:r>
    </w:p>
    <w:p w14:paraId="543A9821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32)</w:t>
      </w:r>
      <w:r w:rsidRPr="00C15DCD">
        <w:rPr>
          <w:rFonts w:ascii="Arial" w:hAnsi="Arial" w:cs="Arial"/>
          <w:lang w:bidi="pl-PL"/>
        </w:rPr>
        <w:tab/>
        <w:t>Związek Powiatów Polskich;</w:t>
      </w:r>
    </w:p>
    <w:p w14:paraId="66EB125D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33)</w:t>
      </w:r>
      <w:r w:rsidRPr="00C15DCD">
        <w:rPr>
          <w:rFonts w:ascii="Arial" w:hAnsi="Arial" w:cs="Arial"/>
          <w:lang w:bidi="pl-PL"/>
        </w:rPr>
        <w:tab/>
        <w:t>Polska Federacja Szpitali;</w:t>
      </w:r>
    </w:p>
    <w:p w14:paraId="632C5499" w14:textId="77777777" w:rsidR="00C15DCD" w:rsidRPr="00C15DCD" w:rsidRDefault="00C15DCD" w:rsidP="00C15DCD">
      <w:pPr>
        <w:pStyle w:val="Bezodstpw"/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34)</w:t>
      </w:r>
      <w:r w:rsidRPr="00C15DCD">
        <w:rPr>
          <w:rFonts w:ascii="Arial" w:hAnsi="Arial" w:cs="Arial"/>
          <w:lang w:bidi="pl-PL"/>
        </w:rPr>
        <w:tab/>
        <w:t>Wielkopolski Związek Szpitali Powiatowych.</w:t>
      </w:r>
    </w:p>
    <w:p w14:paraId="36B6511E" w14:textId="77777777" w:rsidR="00C15DCD" w:rsidRPr="00C15DCD" w:rsidRDefault="00C15DCD" w:rsidP="00C15DCD">
      <w:pPr>
        <w:pStyle w:val="Bezodstpw"/>
        <w:spacing w:line="360" w:lineRule="auto"/>
        <w:rPr>
          <w:rFonts w:ascii="Arial" w:hAnsi="Arial" w:cs="Arial"/>
          <w:lang w:bidi="pl-PL"/>
        </w:rPr>
      </w:pPr>
    </w:p>
    <w:p w14:paraId="08BA2FD3" w14:textId="61905E63" w:rsidR="00EF5879" w:rsidRDefault="007572C7" w:rsidP="00E65C1B">
      <w:pPr>
        <w:pStyle w:val="Bezodstpw"/>
        <w:spacing w:line="360" w:lineRule="auto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 xml:space="preserve">W ramach </w:t>
      </w:r>
      <w:r w:rsidR="003350C7">
        <w:rPr>
          <w:rFonts w:ascii="Arial" w:hAnsi="Arial" w:cs="Arial"/>
          <w:lang w:bidi="pl-PL"/>
        </w:rPr>
        <w:t xml:space="preserve">opiniowania i </w:t>
      </w:r>
      <w:r>
        <w:rPr>
          <w:rFonts w:ascii="Arial" w:hAnsi="Arial" w:cs="Arial"/>
          <w:lang w:bidi="pl-PL"/>
        </w:rPr>
        <w:t>konsultacji publicznych, u</w:t>
      </w:r>
      <w:r w:rsidR="00EF5879" w:rsidRPr="007572C7">
        <w:rPr>
          <w:rFonts w:ascii="Arial" w:hAnsi="Arial" w:cs="Arial"/>
          <w:lang w:bidi="pl-PL"/>
        </w:rPr>
        <w:t xml:space="preserve">wagi do </w:t>
      </w:r>
      <w:r w:rsidR="00A73C89" w:rsidRPr="007572C7">
        <w:rPr>
          <w:rFonts w:ascii="Arial" w:hAnsi="Arial" w:cs="Arial"/>
          <w:lang w:bidi="pl-PL"/>
        </w:rPr>
        <w:t xml:space="preserve">przedmiotowego </w:t>
      </w:r>
      <w:r w:rsidR="00EF5879" w:rsidRPr="007572C7">
        <w:rPr>
          <w:rFonts w:ascii="Arial" w:hAnsi="Arial" w:cs="Arial"/>
          <w:lang w:bidi="pl-PL"/>
        </w:rPr>
        <w:t>projektu zgłosili:</w:t>
      </w:r>
    </w:p>
    <w:p w14:paraId="18813533" w14:textId="5A088B4C" w:rsidR="00F930E2" w:rsidRPr="00F930E2" w:rsidRDefault="00F930E2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Naczelna Izba Lekarska;</w:t>
      </w:r>
    </w:p>
    <w:p w14:paraId="06B1DA1D" w14:textId="5B47C63F" w:rsidR="00C15DCD" w:rsidRPr="00C15DCD" w:rsidRDefault="00F930E2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930E2">
        <w:rPr>
          <w:rFonts w:ascii="Arial" w:hAnsi="Arial" w:cs="Arial"/>
          <w:lang w:bidi="pl-PL"/>
        </w:rPr>
        <w:t>Porozumienie Zielonogórskie Federację Związków Pracodawców Ochrony Zdrowia</w:t>
      </w:r>
      <w:r w:rsidRPr="00C15DCD">
        <w:rPr>
          <w:rFonts w:ascii="Arial" w:hAnsi="Arial" w:cs="Arial"/>
          <w:lang w:bidi="pl-PL"/>
        </w:rPr>
        <w:t xml:space="preserve"> </w:t>
      </w:r>
    </w:p>
    <w:p w14:paraId="70094760" w14:textId="6B8D562C" w:rsidR="00C15DCD" w:rsidRPr="00C15DCD" w:rsidRDefault="00F930E2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Narodowy Fundusz Zdrowia</w:t>
      </w:r>
      <w:r w:rsidR="00C15DCD" w:rsidRPr="00C15DCD">
        <w:rPr>
          <w:rFonts w:ascii="Arial" w:hAnsi="Arial" w:cs="Arial"/>
          <w:lang w:bidi="pl-PL"/>
        </w:rPr>
        <w:t>;</w:t>
      </w:r>
    </w:p>
    <w:p w14:paraId="206AFB08" w14:textId="282FB66B" w:rsidR="00F930E2" w:rsidRDefault="00F930E2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930E2">
        <w:rPr>
          <w:rFonts w:ascii="Arial" w:hAnsi="Arial" w:cs="Arial"/>
          <w:lang w:bidi="pl-PL"/>
        </w:rPr>
        <w:t xml:space="preserve">Agencja Oceny Technologii Medycznych i Taryfikacji </w:t>
      </w:r>
    </w:p>
    <w:p w14:paraId="2F041A99" w14:textId="432D2890" w:rsidR="00C15DCD" w:rsidRPr="00C15DCD" w:rsidRDefault="00C15DCD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Główny Inspektor Farmaceutyczny;</w:t>
      </w:r>
    </w:p>
    <w:p w14:paraId="7C9E8C86" w14:textId="4975F805" w:rsidR="00F930E2" w:rsidRDefault="00F930E2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Prezes Urzędu Ochrony Danych Osobowych;</w:t>
      </w:r>
    </w:p>
    <w:p w14:paraId="3673FA6A" w14:textId="4DB8A6CA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Urząd Marszałkowski Województwa Dolnośląskiego</w:t>
      </w:r>
      <w:r>
        <w:rPr>
          <w:rFonts w:ascii="Arial" w:hAnsi="Arial" w:cs="Arial"/>
          <w:lang w:bidi="pl-PL"/>
        </w:rPr>
        <w:t>;</w:t>
      </w:r>
      <w:r w:rsidRPr="00C77917">
        <w:rPr>
          <w:rFonts w:ascii="Arial" w:hAnsi="Arial" w:cs="Arial"/>
          <w:lang w:bidi="pl-PL"/>
        </w:rPr>
        <w:t xml:space="preserve"> </w:t>
      </w:r>
    </w:p>
    <w:p w14:paraId="1B8CD2E1" w14:textId="1A5A8249" w:rsidR="00C15DCD" w:rsidRPr="00C15DCD" w:rsidRDefault="00C15DCD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Konsultant Krajowy w dziedzinie Rehabilitacji medycznej;</w:t>
      </w:r>
    </w:p>
    <w:p w14:paraId="41C0C18A" w14:textId="3FE37E75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Zarząd Krajowy Ogólnopolsk</w:t>
      </w:r>
      <w:r>
        <w:rPr>
          <w:rFonts w:ascii="Arial" w:hAnsi="Arial" w:cs="Arial"/>
          <w:lang w:bidi="pl-PL"/>
        </w:rPr>
        <w:t>iego Związku Zawodowego Lekarzy;</w:t>
      </w:r>
    </w:p>
    <w:p w14:paraId="0482B72B" w14:textId="1ACDA619" w:rsidR="00C15DCD" w:rsidRPr="00C15DCD" w:rsidRDefault="00C15DCD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konsultant wojewódzki w dziedzinie pielęgniarstwa rodzinnego dla województwa opolskiego;</w:t>
      </w:r>
    </w:p>
    <w:p w14:paraId="5B692DCE" w14:textId="157717A3" w:rsidR="00C77917" w:rsidRP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Izba Gospodarcza „Uzdrowiska Polskie”</w:t>
      </w:r>
      <w:r>
        <w:rPr>
          <w:rFonts w:ascii="Arial" w:hAnsi="Arial" w:cs="Arial"/>
          <w:lang w:bidi="pl-PL"/>
        </w:rPr>
        <w:t>;</w:t>
      </w:r>
    </w:p>
    <w:p w14:paraId="5A6E3137" w14:textId="14D2867C" w:rsidR="00C15DCD" w:rsidRPr="00C15DCD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Federacji Związków Zawodowych Przemysłu Chemicznego, Szklarskiego i Ceramicznego w Polsce</w:t>
      </w:r>
      <w:r w:rsidR="00C15DCD" w:rsidRPr="00C15DCD">
        <w:rPr>
          <w:rFonts w:ascii="Arial" w:hAnsi="Arial" w:cs="Arial"/>
          <w:lang w:bidi="pl-PL"/>
        </w:rPr>
        <w:t>;</w:t>
      </w:r>
    </w:p>
    <w:p w14:paraId="5062E2F2" w14:textId="6B7DF459" w:rsidR="00C15DCD" w:rsidRPr="00C15DCD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Pracodawcy Rzeczypospolitej Polskiej</w:t>
      </w:r>
      <w:r>
        <w:rPr>
          <w:rFonts w:ascii="Arial" w:hAnsi="Arial" w:cs="Arial"/>
          <w:lang w:bidi="pl-PL"/>
        </w:rPr>
        <w:t>;</w:t>
      </w:r>
      <w:r w:rsidRPr="00C77917">
        <w:rPr>
          <w:rFonts w:ascii="Arial" w:hAnsi="Arial" w:cs="Arial"/>
          <w:lang w:bidi="pl-PL"/>
        </w:rPr>
        <w:t xml:space="preserve"> </w:t>
      </w:r>
    </w:p>
    <w:p w14:paraId="7CA94131" w14:textId="5A13E81A" w:rsidR="00C15DCD" w:rsidRPr="00C15DCD" w:rsidRDefault="00C15DCD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 xml:space="preserve">Fundacja </w:t>
      </w:r>
      <w:proofErr w:type="spellStart"/>
      <w:r w:rsidRPr="00C15DCD">
        <w:rPr>
          <w:rFonts w:ascii="Arial" w:hAnsi="Arial" w:cs="Arial"/>
          <w:lang w:bidi="pl-PL"/>
        </w:rPr>
        <w:t>Telemedyczna</w:t>
      </w:r>
      <w:proofErr w:type="spellEnd"/>
      <w:r w:rsidRPr="00C15DCD">
        <w:rPr>
          <w:rFonts w:ascii="Arial" w:hAnsi="Arial" w:cs="Arial"/>
          <w:lang w:bidi="pl-PL"/>
        </w:rPr>
        <w:t xml:space="preserve"> Grupa Robocza;</w:t>
      </w:r>
    </w:p>
    <w:p w14:paraId="62A1FDAB" w14:textId="48BC0B55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Usługi Prawne Iwona Magdalena Aleksandrowicz</w:t>
      </w:r>
      <w:r>
        <w:rPr>
          <w:rFonts w:ascii="Arial" w:hAnsi="Arial" w:cs="Arial"/>
          <w:lang w:bidi="pl-PL"/>
        </w:rPr>
        <w:t>;</w:t>
      </w:r>
    </w:p>
    <w:p w14:paraId="33C9DEFB" w14:textId="710B8635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Śląski Uniwersytet Medyczny w Katowicac</w:t>
      </w:r>
      <w:r>
        <w:rPr>
          <w:rFonts w:ascii="Arial" w:hAnsi="Arial" w:cs="Arial"/>
          <w:lang w:bidi="pl-PL"/>
        </w:rPr>
        <w:t>h;</w:t>
      </w:r>
    </w:p>
    <w:p w14:paraId="18AC93EC" w14:textId="62288049" w:rsidR="00C15DCD" w:rsidRPr="00C15DCD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Rzecznik Praw Pacjenta</w:t>
      </w:r>
      <w:r w:rsidR="00C15DCD" w:rsidRPr="00C15DCD">
        <w:rPr>
          <w:rFonts w:ascii="Arial" w:hAnsi="Arial" w:cs="Arial"/>
          <w:lang w:bidi="pl-PL"/>
        </w:rPr>
        <w:t>;</w:t>
      </w:r>
    </w:p>
    <w:p w14:paraId="2FB37AC2" w14:textId="46CE530D" w:rsidR="00C15DCD" w:rsidRPr="00C15DCD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Zakład Ubezpieczeń Społecznych</w:t>
      </w:r>
      <w:r w:rsidR="00C15DCD" w:rsidRPr="00C15DCD">
        <w:rPr>
          <w:rFonts w:ascii="Arial" w:hAnsi="Arial" w:cs="Arial"/>
          <w:lang w:bidi="pl-PL"/>
        </w:rPr>
        <w:t>;</w:t>
      </w:r>
    </w:p>
    <w:p w14:paraId="13793CE5" w14:textId="7454EE17" w:rsidR="00C15DCD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>Naczelna Izba Aptekarska;</w:t>
      </w:r>
    </w:p>
    <w:p w14:paraId="0D46B4DB" w14:textId="793ED66C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Porozumienie Pracodawców Ochrony Zdrowia</w:t>
      </w:r>
      <w:r>
        <w:rPr>
          <w:rFonts w:ascii="Arial" w:hAnsi="Arial" w:cs="Arial"/>
          <w:lang w:bidi="pl-PL"/>
        </w:rPr>
        <w:t>’</w:t>
      </w:r>
    </w:p>
    <w:p w14:paraId="628D928F" w14:textId="7AB4E6FD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Konsultant Krajowy w dzied</w:t>
      </w:r>
      <w:r>
        <w:rPr>
          <w:rFonts w:ascii="Arial" w:hAnsi="Arial" w:cs="Arial"/>
          <w:lang w:bidi="pl-PL"/>
        </w:rPr>
        <w:t xml:space="preserve">zinie analityki farmaceutycznej - </w:t>
      </w:r>
      <w:r w:rsidRPr="00C77917">
        <w:rPr>
          <w:rFonts w:ascii="Arial" w:hAnsi="Arial" w:cs="Arial"/>
          <w:lang w:bidi="pl-PL"/>
        </w:rPr>
        <w:t>Prof. dr hab. n. farm. Włodzimierz Opoka</w:t>
      </w:r>
      <w:r>
        <w:rPr>
          <w:rFonts w:ascii="Arial" w:hAnsi="Arial" w:cs="Arial"/>
          <w:lang w:bidi="pl-PL"/>
        </w:rPr>
        <w:t>;</w:t>
      </w:r>
    </w:p>
    <w:p w14:paraId="5D1704AF" w14:textId="090E7E8F" w:rsidR="00C77917" w:rsidRDefault="00C77917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77917">
        <w:rPr>
          <w:rFonts w:ascii="Arial" w:hAnsi="Arial" w:cs="Arial"/>
          <w:lang w:bidi="pl-PL"/>
        </w:rPr>
        <w:t>Se</w:t>
      </w:r>
      <w:r>
        <w:rPr>
          <w:rFonts w:ascii="Arial" w:hAnsi="Arial" w:cs="Arial"/>
          <w:lang w:bidi="pl-PL"/>
        </w:rPr>
        <w:t xml:space="preserve">nator Rzeczypospolitej Polskiej </w:t>
      </w:r>
      <w:r w:rsidRPr="00C77917">
        <w:rPr>
          <w:rFonts w:ascii="Arial" w:hAnsi="Arial" w:cs="Arial"/>
          <w:lang w:bidi="pl-PL"/>
        </w:rPr>
        <w:t>Konstanty Radziwiłł</w:t>
      </w:r>
      <w:r>
        <w:rPr>
          <w:rFonts w:ascii="Arial" w:hAnsi="Arial" w:cs="Arial"/>
          <w:lang w:bidi="pl-PL"/>
        </w:rPr>
        <w:t>;</w:t>
      </w:r>
    </w:p>
    <w:p w14:paraId="100BE093" w14:textId="0C19F72A" w:rsidR="00FA5819" w:rsidRPr="00C15DCD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C15DCD">
        <w:rPr>
          <w:rFonts w:ascii="Arial" w:hAnsi="Arial" w:cs="Arial"/>
          <w:lang w:bidi="pl-PL"/>
        </w:rPr>
        <w:t>Centrum Systemów Informacyjnych Ochrony Zdrowia;</w:t>
      </w:r>
    </w:p>
    <w:p w14:paraId="75A4A6E8" w14:textId="5B2BB71C" w:rsidR="00C77917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A5819">
        <w:rPr>
          <w:rFonts w:ascii="Arial" w:hAnsi="Arial" w:cs="Arial"/>
          <w:lang w:bidi="pl-PL"/>
        </w:rPr>
        <w:t xml:space="preserve">Konsultant Krajowy w dziedzinie </w:t>
      </w:r>
      <w:r>
        <w:rPr>
          <w:rFonts w:ascii="Arial" w:hAnsi="Arial" w:cs="Arial"/>
          <w:lang w:bidi="pl-PL"/>
        </w:rPr>
        <w:t xml:space="preserve">medycyny rodzinnej – </w:t>
      </w:r>
      <w:r w:rsidRPr="00FA5819">
        <w:rPr>
          <w:rFonts w:ascii="Arial" w:hAnsi="Arial" w:cs="Arial"/>
          <w:lang w:bidi="pl-PL"/>
        </w:rPr>
        <w:t>le</w:t>
      </w:r>
      <w:r>
        <w:rPr>
          <w:rFonts w:ascii="Arial" w:hAnsi="Arial" w:cs="Arial"/>
          <w:lang w:bidi="pl-PL"/>
        </w:rPr>
        <w:t xml:space="preserve">k. Agnieszka Jankowska-Zduńczyk, </w:t>
      </w:r>
      <w:r w:rsidRPr="00FA5819">
        <w:rPr>
          <w:rFonts w:ascii="Arial" w:hAnsi="Arial" w:cs="Arial"/>
          <w:lang w:bidi="pl-PL"/>
        </w:rPr>
        <w:t>specjalista medycyny rodzinnej</w:t>
      </w:r>
      <w:r>
        <w:rPr>
          <w:rFonts w:ascii="Arial" w:hAnsi="Arial" w:cs="Arial"/>
          <w:lang w:bidi="pl-PL"/>
        </w:rPr>
        <w:t>;</w:t>
      </w:r>
    </w:p>
    <w:p w14:paraId="68E2435A" w14:textId="371C977F" w:rsidR="00FA5819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A5819">
        <w:rPr>
          <w:rFonts w:ascii="Arial" w:hAnsi="Arial" w:cs="Arial"/>
          <w:lang w:bidi="pl-PL"/>
        </w:rPr>
        <w:t>Narodowe Centrum Krwi</w:t>
      </w:r>
      <w:r>
        <w:rPr>
          <w:rFonts w:ascii="Arial" w:hAnsi="Arial" w:cs="Arial"/>
          <w:lang w:bidi="pl-PL"/>
        </w:rPr>
        <w:t>;</w:t>
      </w:r>
    </w:p>
    <w:p w14:paraId="2C69217A" w14:textId="5EECB34F" w:rsidR="00FA5819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A5819">
        <w:rPr>
          <w:rFonts w:ascii="Arial" w:hAnsi="Arial" w:cs="Arial"/>
          <w:lang w:bidi="pl-PL"/>
        </w:rPr>
        <w:t>Wojewoda Lubuski</w:t>
      </w:r>
      <w:r>
        <w:rPr>
          <w:rFonts w:ascii="Arial" w:hAnsi="Arial" w:cs="Arial"/>
          <w:lang w:bidi="pl-PL"/>
        </w:rPr>
        <w:t>;</w:t>
      </w:r>
    </w:p>
    <w:p w14:paraId="28F1ED84" w14:textId="39A7C52D" w:rsidR="00FA5819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A5819">
        <w:rPr>
          <w:rFonts w:ascii="Arial" w:hAnsi="Arial" w:cs="Arial"/>
          <w:lang w:bidi="pl-PL"/>
        </w:rPr>
        <w:t>Główny Inspektor Farmaceutyczny</w:t>
      </w:r>
      <w:r>
        <w:rPr>
          <w:rFonts w:ascii="Arial" w:hAnsi="Arial" w:cs="Arial"/>
          <w:lang w:bidi="pl-PL"/>
        </w:rPr>
        <w:t>;</w:t>
      </w:r>
    </w:p>
    <w:p w14:paraId="70EAEF5E" w14:textId="14D6A647" w:rsidR="00FA5819" w:rsidRDefault="00FA5819" w:rsidP="00FA5819">
      <w:pPr>
        <w:pStyle w:val="Bezodstpw"/>
        <w:numPr>
          <w:ilvl w:val="0"/>
          <w:numId w:val="14"/>
        </w:numPr>
        <w:rPr>
          <w:rFonts w:ascii="Arial" w:hAnsi="Arial" w:cs="Arial"/>
          <w:lang w:bidi="pl-PL"/>
        </w:rPr>
      </w:pPr>
      <w:r w:rsidRPr="00FA5819">
        <w:rPr>
          <w:rFonts w:ascii="Arial" w:hAnsi="Arial" w:cs="Arial"/>
          <w:lang w:bidi="pl-PL"/>
        </w:rPr>
        <w:t xml:space="preserve">Forum </w:t>
      </w:r>
      <w:proofErr w:type="spellStart"/>
      <w:r w:rsidRPr="00FA5819">
        <w:rPr>
          <w:rFonts w:ascii="Arial" w:hAnsi="Arial" w:cs="Arial"/>
          <w:lang w:bidi="pl-PL"/>
        </w:rPr>
        <w:t>eZdrowia</w:t>
      </w:r>
      <w:proofErr w:type="spellEnd"/>
      <w:r>
        <w:rPr>
          <w:rFonts w:ascii="Arial" w:hAnsi="Arial" w:cs="Arial"/>
          <w:lang w:bidi="pl-PL"/>
        </w:rPr>
        <w:t>.</w:t>
      </w:r>
    </w:p>
    <w:p w14:paraId="4CFCC168" w14:textId="77777777" w:rsidR="00FA5819" w:rsidRDefault="00FA5819" w:rsidP="00FA5819">
      <w:pPr>
        <w:pStyle w:val="Bezodstpw"/>
        <w:rPr>
          <w:rFonts w:ascii="Arial" w:hAnsi="Arial" w:cs="Arial"/>
          <w:lang w:bidi="pl-PL"/>
        </w:rPr>
      </w:pPr>
    </w:p>
    <w:p w14:paraId="6C290E4C" w14:textId="2405EB0B" w:rsidR="00422AE6" w:rsidRDefault="00422AE6" w:rsidP="008B1355">
      <w:pPr>
        <w:pStyle w:val="Bezodstpw"/>
        <w:spacing w:line="360" w:lineRule="auto"/>
        <w:jc w:val="both"/>
        <w:rPr>
          <w:rFonts w:ascii="Arial" w:hAnsi="Arial" w:cs="Arial"/>
          <w:lang w:bidi="pl-PL"/>
        </w:rPr>
      </w:pPr>
      <w:r w:rsidRPr="00422AE6">
        <w:rPr>
          <w:rFonts w:ascii="Arial" w:hAnsi="Arial" w:cs="Arial"/>
          <w:lang w:bidi="pl-PL"/>
        </w:rPr>
        <w:t>Opinie i uwagi podmiotów i organizacji biorących udział w procesie konsultacji publicznych mogły być zgłaszane zarówno w formie pisemnej jak i elektronicznej na adres poczty elektronicznej legislacja.dfz@mz.gov.pl.</w:t>
      </w:r>
    </w:p>
    <w:p w14:paraId="7E166CC5" w14:textId="77777777" w:rsidR="00422AE6" w:rsidRPr="00A73C89" w:rsidRDefault="00422AE6" w:rsidP="00B45C53">
      <w:pPr>
        <w:pStyle w:val="Bezodstpw"/>
        <w:spacing w:line="360" w:lineRule="auto"/>
        <w:rPr>
          <w:rFonts w:ascii="Arial" w:hAnsi="Arial" w:cs="Arial"/>
          <w:lang w:bidi="pl-PL"/>
        </w:rPr>
      </w:pPr>
    </w:p>
    <w:p w14:paraId="55C9B049" w14:textId="4A363FD1" w:rsidR="00CD631F" w:rsidRDefault="00EF5879" w:rsidP="00E65C1B">
      <w:pPr>
        <w:spacing w:line="360" w:lineRule="auto"/>
        <w:jc w:val="both"/>
        <w:rPr>
          <w:rFonts w:ascii="Arial" w:hAnsi="Arial" w:cs="Arial"/>
          <w:lang w:bidi="pl-PL"/>
        </w:rPr>
      </w:pPr>
      <w:r w:rsidRPr="00A73C89">
        <w:rPr>
          <w:rFonts w:ascii="Arial" w:hAnsi="Arial" w:cs="Arial"/>
          <w:lang w:bidi="pl-PL"/>
        </w:rPr>
        <w:t xml:space="preserve">Szczegółowe informacje o zgłoszonych uwagach </w:t>
      </w:r>
      <w:r w:rsidR="00B46A05">
        <w:rPr>
          <w:rFonts w:ascii="Arial" w:hAnsi="Arial" w:cs="Arial"/>
          <w:lang w:bidi="pl-PL"/>
        </w:rPr>
        <w:t xml:space="preserve">oraz stanowisku ministra właściwego do spraw zdrowia wobec tych uwag </w:t>
      </w:r>
      <w:r w:rsidRPr="00A73C89">
        <w:rPr>
          <w:rFonts w:ascii="Arial" w:hAnsi="Arial" w:cs="Arial"/>
          <w:lang w:bidi="pl-PL"/>
        </w:rPr>
        <w:t xml:space="preserve">zawarte zostały w tabelarycznym zestawieniu uwag zgłoszonych w ramach </w:t>
      </w:r>
      <w:r w:rsidR="00565695">
        <w:rPr>
          <w:rFonts w:ascii="Arial" w:hAnsi="Arial" w:cs="Arial"/>
          <w:lang w:bidi="pl-PL"/>
        </w:rPr>
        <w:t xml:space="preserve">opiniowania i </w:t>
      </w:r>
      <w:r w:rsidRPr="00A73C89">
        <w:rPr>
          <w:rFonts w:ascii="Arial" w:hAnsi="Arial" w:cs="Arial"/>
          <w:lang w:bidi="pl-PL"/>
        </w:rPr>
        <w:t>konsultacji</w:t>
      </w:r>
      <w:r w:rsidR="00CD631F">
        <w:rPr>
          <w:rFonts w:ascii="Arial" w:hAnsi="Arial" w:cs="Arial"/>
          <w:lang w:bidi="pl-PL"/>
        </w:rPr>
        <w:t xml:space="preserve"> publicznych</w:t>
      </w:r>
      <w:r w:rsidRPr="00A73C89">
        <w:rPr>
          <w:rFonts w:ascii="Arial" w:hAnsi="Arial" w:cs="Arial"/>
          <w:lang w:bidi="pl-PL"/>
        </w:rPr>
        <w:t xml:space="preserve"> </w:t>
      </w:r>
      <w:r w:rsidR="003350C7">
        <w:rPr>
          <w:rFonts w:ascii="Arial" w:hAnsi="Arial" w:cs="Arial"/>
          <w:lang w:bidi="pl-PL"/>
        </w:rPr>
        <w:t>przedmiotowego projektu</w:t>
      </w:r>
      <w:r w:rsidR="00CD631F">
        <w:rPr>
          <w:rFonts w:ascii="Arial" w:hAnsi="Arial" w:cs="Arial"/>
          <w:lang w:bidi="pl-PL"/>
        </w:rPr>
        <w:t>.</w:t>
      </w:r>
      <w:r w:rsidR="00CD631F" w:rsidRPr="00CD631F">
        <w:rPr>
          <w:rFonts w:ascii="Arial" w:eastAsia="Times New Roman" w:hAnsi="Arial" w:cs="Arial"/>
          <w:lang w:eastAsia="pl-PL"/>
        </w:rPr>
        <w:t xml:space="preserve"> </w:t>
      </w:r>
    </w:p>
    <w:p w14:paraId="357CC42D" w14:textId="1504816A" w:rsidR="00BD0514" w:rsidRPr="00A73C89" w:rsidRDefault="00BD0514" w:rsidP="00E65C1B">
      <w:pPr>
        <w:spacing w:line="360" w:lineRule="auto"/>
        <w:jc w:val="both"/>
        <w:rPr>
          <w:rFonts w:ascii="Arial" w:hAnsi="Arial" w:cs="Arial"/>
          <w:lang w:bidi="pl-PL"/>
        </w:rPr>
      </w:pPr>
      <w:r w:rsidRPr="00BD0514">
        <w:rPr>
          <w:rFonts w:ascii="Arial" w:hAnsi="Arial" w:cs="Arial"/>
          <w:lang w:bidi="pl-PL"/>
        </w:rPr>
        <w:t xml:space="preserve">W procedurze </w:t>
      </w:r>
      <w:r w:rsidR="003350C7">
        <w:rPr>
          <w:rFonts w:ascii="Arial" w:hAnsi="Arial" w:cs="Arial"/>
          <w:lang w:bidi="pl-PL"/>
        </w:rPr>
        <w:t xml:space="preserve">opiniowania i </w:t>
      </w:r>
      <w:r w:rsidRPr="00BD0514">
        <w:rPr>
          <w:rFonts w:ascii="Arial" w:hAnsi="Arial" w:cs="Arial"/>
          <w:lang w:bidi="pl-PL"/>
        </w:rPr>
        <w:t xml:space="preserve">konsultacji publicznych </w:t>
      </w:r>
      <w:r w:rsidR="003350C7">
        <w:rPr>
          <w:rFonts w:ascii="Arial" w:hAnsi="Arial" w:cs="Arial"/>
          <w:lang w:bidi="pl-PL"/>
        </w:rPr>
        <w:t xml:space="preserve">projektu </w:t>
      </w:r>
      <w:r w:rsidR="006040E2">
        <w:rPr>
          <w:rFonts w:ascii="Arial" w:hAnsi="Arial" w:cs="Arial"/>
          <w:lang w:bidi="pl-PL"/>
        </w:rPr>
        <w:t>ustawy</w:t>
      </w:r>
      <w:r w:rsidR="003350C7">
        <w:rPr>
          <w:rFonts w:ascii="Arial" w:hAnsi="Arial" w:cs="Arial"/>
          <w:lang w:bidi="pl-PL"/>
        </w:rPr>
        <w:t xml:space="preserve"> </w:t>
      </w:r>
      <w:r>
        <w:rPr>
          <w:rFonts w:ascii="Arial" w:hAnsi="Arial" w:cs="Arial"/>
          <w:lang w:bidi="pl-PL"/>
        </w:rPr>
        <w:t>w</w:t>
      </w:r>
      <w:r w:rsidRPr="00BD0514">
        <w:rPr>
          <w:rFonts w:ascii="Arial" w:hAnsi="Arial" w:cs="Arial"/>
          <w:lang w:bidi="pl-PL"/>
        </w:rPr>
        <w:t>szystkim podmiotom umożliwiono zajęcie stanowiska w sprawie projektu, a także poddano analizie przedłożone przez te podmioty uwagi.</w:t>
      </w:r>
    </w:p>
    <w:p w14:paraId="68E57BF9" w14:textId="45EE204B" w:rsidR="006040E2" w:rsidRPr="006040E2" w:rsidRDefault="008B1355" w:rsidP="00E65C1B">
      <w:pPr>
        <w:spacing w:line="360" w:lineRule="auto"/>
        <w:jc w:val="both"/>
        <w:rPr>
          <w:rFonts w:ascii="Arial" w:hAnsi="Arial" w:cs="Arial"/>
          <w:lang w:bidi="pl-PL"/>
        </w:rPr>
      </w:pPr>
      <w:r w:rsidRPr="008B1355">
        <w:rPr>
          <w:rFonts w:ascii="Arial" w:hAnsi="Arial" w:cs="Arial"/>
          <w:lang w:bidi="pl-PL"/>
        </w:rPr>
        <w:t xml:space="preserve">Minister Zdrowia zdecydował się również, skorzystać z możliwości, jaka wynika z przepisu </w:t>
      </w:r>
      <w:r>
        <w:rPr>
          <w:rFonts w:ascii="Arial" w:hAnsi="Arial" w:cs="Arial"/>
          <w:lang w:bidi="pl-PL"/>
        </w:rPr>
        <w:br/>
      </w:r>
      <w:r w:rsidRPr="008B1355">
        <w:rPr>
          <w:rFonts w:ascii="Arial" w:hAnsi="Arial" w:cs="Arial"/>
          <w:lang w:bidi="pl-PL"/>
        </w:rPr>
        <w:t xml:space="preserve">§ 47 Regulaminu pracy Rady Ministrów, </w:t>
      </w:r>
      <w:r>
        <w:rPr>
          <w:rFonts w:ascii="Arial" w:hAnsi="Arial" w:cs="Arial"/>
          <w:lang w:bidi="pl-PL"/>
        </w:rPr>
        <w:t>i</w:t>
      </w:r>
      <w:r w:rsidRPr="008B1355">
        <w:rPr>
          <w:rFonts w:ascii="Arial" w:hAnsi="Arial" w:cs="Arial"/>
          <w:lang w:bidi="pl-PL"/>
        </w:rPr>
        <w:t xml:space="preserve"> zaprosi</w:t>
      </w:r>
      <w:r>
        <w:rPr>
          <w:rFonts w:ascii="Arial" w:hAnsi="Arial" w:cs="Arial"/>
          <w:lang w:bidi="pl-PL"/>
        </w:rPr>
        <w:t>ł</w:t>
      </w:r>
      <w:r w:rsidRPr="008B1355">
        <w:rPr>
          <w:rFonts w:ascii="Arial" w:hAnsi="Arial" w:cs="Arial"/>
          <w:lang w:bidi="pl-PL"/>
        </w:rPr>
        <w:t xml:space="preserve"> przedstawicieli podmiotów przedstawiających stanowisko w ramach konsultacji publicznych do udziału w konferencji uzgodnieniowej, która odbyła się w dniu </w:t>
      </w:r>
      <w:r w:rsidR="00FA5819">
        <w:rPr>
          <w:rFonts w:ascii="Arial" w:hAnsi="Arial" w:cs="Arial"/>
          <w:lang w:bidi="pl-PL"/>
        </w:rPr>
        <w:t>5 czerwca</w:t>
      </w:r>
      <w:r w:rsidRPr="008B1355">
        <w:rPr>
          <w:rFonts w:ascii="Arial" w:hAnsi="Arial" w:cs="Arial"/>
          <w:lang w:bidi="pl-PL"/>
        </w:rPr>
        <w:t xml:space="preserve"> br.</w:t>
      </w:r>
    </w:p>
    <w:p w14:paraId="2B9AD8D3" w14:textId="6920F4BA" w:rsidR="00A73C89" w:rsidRPr="00A73C89" w:rsidRDefault="00A73C89" w:rsidP="00E65C1B">
      <w:pPr>
        <w:spacing w:line="360" w:lineRule="auto"/>
        <w:jc w:val="both"/>
        <w:rPr>
          <w:rFonts w:ascii="Arial" w:hAnsi="Arial" w:cs="Arial"/>
          <w:b/>
          <w:lang w:bidi="pl-PL"/>
        </w:rPr>
      </w:pPr>
      <w:r w:rsidRPr="00A73C89">
        <w:rPr>
          <w:rFonts w:ascii="Arial" w:hAnsi="Arial" w:cs="Arial"/>
          <w:b/>
          <w:lang w:bidi="pl-PL"/>
        </w:rPr>
        <w:t>Załącznik</w:t>
      </w:r>
      <w:r w:rsidR="00B064D4">
        <w:rPr>
          <w:rFonts w:ascii="Arial" w:hAnsi="Arial" w:cs="Arial"/>
          <w:b/>
          <w:lang w:bidi="pl-PL"/>
        </w:rPr>
        <w:t>i</w:t>
      </w:r>
      <w:r w:rsidRPr="00A73C89">
        <w:rPr>
          <w:rFonts w:ascii="Arial" w:hAnsi="Arial" w:cs="Arial"/>
          <w:b/>
          <w:lang w:bidi="pl-PL"/>
        </w:rPr>
        <w:t>:</w:t>
      </w:r>
    </w:p>
    <w:p w14:paraId="2060057E" w14:textId="5B59B4E9" w:rsidR="004132A5" w:rsidRDefault="00B064D4" w:rsidP="004132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31BBD">
        <w:rPr>
          <w:rFonts w:ascii="Arial" w:hAnsi="Arial" w:cs="Arial"/>
        </w:rPr>
        <w:t xml:space="preserve">Zestawienie uwag zgłoszonych w trakcie opiniowania i konsultacji publicznych </w:t>
      </w:r>
      <w:r>
        <w:rPr>
          <w:rFonts w:ascii="Arial" w:hAnsi="Arial" w:cs="Arial"/>
        </w:rPr>
        <w:t xml:space="preserve">do projektu </w:t>
      </w:r>
      <w:r w:rsidR="00631BBD">
        <w:rPr>
          <w:rFonts w:ascii="Arial" w:hAnsi="Arial" w:cs="Arial"/>
        </w:rPr>
        <w:t>wraz ze stanowiskiem Ministerstwa Zdrowia</w:t>
      </w:r>
      <w:r w:rsidR="004132A5">
        <w:rPr>
          <w:rFonts w:ascii="Arial" w:hAnsi="Arial" w:cs="Arial"/>
        </w:rPr>
        <w:t>;</w:t>
      </w:r>
    </w:p>
    <w:p w14:paraId="72DC6EB9" w14:textId="0AC43BF6" w:rsidR="00B064D4" w:rsidRDefault="00B064D4" w:rsidP="004132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Pr="00B064D4">
        <w:rPr>
          <w:rFonts w:ascii="Arial" w:hAnsi="Arial" w:cs="Arial"/>
        </w:rPr>
        <w:t xml:space="preserve"> </w:t>
      </w:r>
      <w:r w:rsidR="004132A5" w:rsidRPr="004132A5">
        <w:rPr>
          <w:rFonts w:ascii="Arial" w:hAnsi="Arial" w:cs="Arial"/>
        </w:rPr>
        <w:t xml:space="preserve">Zestawienie uwag zgłoszonych w trakcie </w:t>
      </w:r>
      <w:r w:rsidR="004132A5">
        <w:rPr>
          <w:rFonts w:ascii="Arial" w:hAnsi="Arial" w:cs="Arial"/>
        </w:rPr>
        <w:t>uzgodnień międzyresortowych</w:t>
      </w:r>
      <w:r w:rsidR="00FA5819">
        <w:rPr>
          <w:rFonts w:ascii="Arial" w:hAnsi="Arial" w:cs="Arial"/>
        </w:rPr>
        <w:t xml:space="preserve"> do projektu </w:t>
      </w:r>
      <w:r w:rsidR="004132A5" w:rsidRPr="004132A5">
        <w:rPr>
          <w:rFonts w:ascii="Arial" w:hAnsi="Arial" w:cs="Arial"/>
        </w:rPr>
        <w:t>wraz ze stanowiskiem Ministerstwa Zdrowia;</w:t>
      </w:r>
    </w:p>
    <w:p w14:paraId="4E467CAE" w14:textId="316C04EA" w:rsidR="00B064D4" w:rsidRDefault="00B064D4" w:rsidP="00FA5819">
      <w:pPr>
        <w:spacing w:after="0" w:line="240" w:lineRule="auto"/>
        <w:jc w:val="both"/>
        <w:rPr>
          <w:rFonts w:ascii="Arial" w:hAnsi="Arial" w:cs="Arial"/>
        </w:rPr>
      </w:pPr>
    </w:p>
    <w:p w14:paraId="426C830C" w14:textId="77777777" w:rsidR="00B064D4" w:rsidRPr="00A73C89" w:rsidRDefault="00B064D4" w:rsidP="00E65C1B">
      <w:pPr>
        <w:spacing w:line="360" w:lineRule="auto"/>
        <w:jc w:val="both"/>
        <w:rPr>
          <w:rFonts w:ascii="Arial" w:hAnsi="Arial" w:cs="Arial"/>
        </w:rPr>
      </w:pPr>
    </w:p>
    <w:sectPr w:rsidR="00B064D4" w:rsidRPr="00A73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442E2"/>
    <w:multiLevelType w:val="hybridMultilevel"/>
    <w:tmpl w:val="5C34943E"/>
    <w:lvl w:ilvl="0" w:tplc="7C6A6B78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00039"/>
    <w:multiLevelType w:val="hybridMultilevel"/>
    <w:tmpl w:val="9826991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9F00B4"/>
    <w:multiLevelType w:val="hybridMultilevel"/>
    <w:tmpl w:val="6BB44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F1531"/>
    <w:multiLevelType w:val="hybridMultilevel"/>
    <w:tmpl w:val="80FE1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846669"/>
    <w:multiLevelType w:val="multilevel"/>
    <w:tmpl w:val="CCDCAC9A"/>
    <w:lvl w:ilvl="0">
      <w:start w:val="1"/>
      <w:numFmt w:val="decimal"/>
      <w:lvlText w:val="%1)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82BB7"/>
    <w:multiLevelType w:val="hybridMultilevel"/>
    <w:tmpl w:val="FAF4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AF4440"/>
    <w:multiLevelType w:val="hybridMultilevel"/>
    <w:tmpl w:val="1C400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B686F"/>
    <w:multiLevelType w:val="hybridMultilevel"/>
    <w:tmpl w:val="36B2984E"/>
    <w:lvl w:ilvl="0" w:tplc="6422E5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34AC7"/>
    <w:multiLevelType w:val="hybridMultilevel"/>
    <w:tmpl w:val="1D20D24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592893"/>
    <w:multiLevelType w:val="hybridMultilevel"/>
    <w:tmpl w:val="BA1AFA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7F1A72"/>
    <w:multiLevelType w:val="hybridMultilevel"/>
    <w:tmpl w:val="798E9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1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4"/>
  </w:num>
  <w:num w:numId="13">
    <w:abstractNumId w:val="2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79"/>
    <w:rsid w:val="00011925"/>
    <w:rsid w:val="000179BA"/>
    <w:rsid w:val="000C6655"/>
    <w:rsid w:val="000E1896"/>
    <w:rsid w:val="00107E7B"/>
    <w:rsid w:val="00201314"/>
    <w:rsid w:val="00235B69"/>
    <w:rsid w:val="002849B4"/>
    <w:rsid w:val="002B1C9F"/>
    <w:rsid w:val="003350C7"/>
    <w:rsid w:val="003A3D8D"/>
    <w:rsid w:val="004132A5"/>
    <w:rsid w:val="00422AE6"/>
    <w:rsid w:val="00447A3C"/>
    <w:rsid w:val="004D4C96"/>
    <w:rsid w:val="00565695"/>
    <w:rsid w:val="005F0C85"/>
    <w:rsid w:val="006040E2"/>
    <w:rsid w:val="00610F80"/>
    <w:rsid w:val="00631BBD"/>
    <w:rsid w:val="00636C00"/>
    <w:rsid w:val="0066316B"/>
    <w:rsid w:val="00690405"/>
    <w:rsid w:val="006C3F72"/>
    <w:rsid w:val="007572C7"/>
    <w:rsid w:val="00764B44"/>
    <w:rsid w:val="0082311D"/>
    <w:rsid w:val="00893A57"/>
    <w:rsid w:val="008B1355"/>
    <w:rsid w:val="00A610B4"/>
    <w:rsid w:val="00A73C89"/>
    <w:rsid w:val="00B064D4"/>
    <w:rsid w:val="00B45C53"/>
    <w:rsid w:val="00B46A05"/>
    <w:rsid w:val="00BD0514"/>
    <w:rsid w:val="00BD64F6"/>
    <w:rsid w:val="00BD7111"/>
    <w:rsid w:val="00BE7F2E"/>
    <w:rsid w:val="00C15DCD"/>
    <w:rsid w:val="00C77917"/>
    <w:rsid w:val="00CD631F"/>
    <w:rsid w:val="00D870E2"/>
    <w:rsid w:val="00D92840"/>
    <w:rsid w:val="00D92DEF"/>
    <w:rsid w:val="00E467FA"/>
    <w:rsid w:val="00E65C1B"/>
    <w:rsid w:val="00EF5879"/>
    <w:rsid w:val="00F91F06"/>
    <w:rsid w:val="00F930E2"/>
    <w:rsid w:val="00F96192"/>
    <w:rsid w:val="00FA5819"/>
    <w:rsid w:val="00FB6F62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8512"/>
  <w15:chartTrackingRefBased/>
  <w15:docId w15:val="{32C9CBEF-C4EE-444F-B732-3ED5E104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3C8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572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572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5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6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6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Miazek Rafał</dc:creator>
  <cp:keywords/>
  <dc:description/>
  <cp:lastModifiedBy>Woźniak Anna</cp:lastModifiedBy>
  <cp:revision>2</cp:revision>
  <dcterms:created xsi:type="dcterms:W3CDTF">2019-06-16T22:46:00Z</dcterms:created>
  <dcterms:modified xsi:type="dcterms:W3CDTF">2019-06-16T22:46:00Z</dcterms:modified>
</cp:coreProperties>
</file>